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5C5" w:rsidRDefault="00FE4D67" w:rsidP="004105C5">
      <w:pPr>
        <w:pStyle w:val="Normlnywebov"/>
        <w:spacing w:before="0" w:beforeAutospacing="0" w:after="0" w:afterAutospacing="0" w:line="210" w:lineRule="atLeast"/>
        <w:textAlignment w:val="baseline"/>
        <w:rPr>
          <w:rFonts w:ascii="inherit" w:hAnsi="inherit" w:cs="Arial"/>
          <w:color w:val="000000"/>
          <w:bdr w:val="none" w:sz="0" w:space="0" w:color="auto" w:frame="1"/>
        </w:rPr>
      </w:pPr>
      <w:r>
        <w:rPr>
          <w:noProof/>
        </w:rPr>
        <w:drawing>
          <wp:anchor distT="0" distB="0" distL="114300" distR="114300" simplePos="0" relativeHeight="251658240" behindDoc="0" locked="0" layoutInCell="1" allowOverlap="1" wp14:anchorId="506C4C7A" wp14:editId="65BEB1A5">
            <wp:simplePos x="0" y="0"/>
            <wp:positionH relativeFrom="column">
              <wp:posOffset>4700905</wp:posOffset>
            </wp:positionH>
            <wp:positionV relativeFrom="paragraph">
              <wp:posOffset>100330</wp:posOffset>
            </wp:positionV>
            <wp:extent cx="1576800" cy="554400"/>
            <wp:effectExtent l="0" t="0" r="4445" b="0"/>
            <wp:wrapNone/>
            <wp:docPr id="2" name="Obrázok 2" descr="http://www.oadmj.sk/sites/default/files/dokumenty/dokumenty/saa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admj.sk/sites/default/files/dokumenty/dokumenty/saaic.jpg"/>
                    <pic:cNvPicPr>
                      <a:picLocks noChangeAspect="1" noChangeArrowheads="1"/>
                    </pic:cNvPicPr>
                  </pic:nvPicPr>
                  <pic:blipFill>
                    <a:blip r:embed="rId5"/>
                    <a:srcRect/>
                    <a:stretch>
                      <a:fillRect/>
                    </a:stretch>
                  </pic:blipFill>
                  <pic:spPr bwMode="auto">
                    <a:xfrm>
                      <a:off x="0" y="0"/>
                      <a:ext cx="1576800" cy="554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rPr>
        <w:drawing>
          <wp:anchor distT="0" distB="0" distL="114300" distR="114300" simplePos="0" relativeHeight="251671552" behindDoc="1" locked="0" layoutInCell="1" allowOverlap="1" wp14:anchorId="7DE03302" wp14:editId="1D11D6DB">
            <wp:simplePos x="0" y="0"/>
            <wp:positionH relativeFrom="column">
              <wp:posOffset>-699770</wp:posOffset>
            </wp:positionH>
            <wp:positionV relativeFrom="paragraph">
              <wp:posOffset>-193040</wp:posOffset>
            </wp:positionV>
            <wp:extent cx="5760720" cy="1182370"/>
            <wp:effectExtent l="0" t="0" r="0" b="0"/>
            <wp:wrapNone/>
            <wp:docPr id="7" name="Obrázok 7" descr="C:\Users\Kristina\Downloads\logo financovanie vlajka vlav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ina\Downloads\logo financovanie vlajka vlavo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sidR="004105C5">
        <w:rPr>
          <w:rFonts w:ascii="Arial" w:hAnsi="Arial" w:cs="Arial"/>
          <w:color w:val="000000"/>
        </w:rPr>
        <w:t>                                            </w:t>
      </w:r>
    </w:p>
    <w:p w:rsidR="004105C5" w:rsidRDefault="004105C5" w:rsidP="004105C5">
      <w:pPr>
        <w:pStyle w:val="Normlnywebov"/>
        <w:spacing w:before="0" w:beforeAutospacing="0" w:after="0" w:afterAutospacing="0" w:line="210" w:lineRule="atLeast"/>
        <w:textAlignment w:val="baseline"/>
        <w:rPr>
          <w:rFonts w:ascii="inherit" w:hAnsi="inherit" w:cs="Arial"/>
          <w:color w:val="000000"/>
          <w:bdr w:val="none" w:sz="0" w:space="0" w:color="auto" w:frame="1"/>
        </w:rPr>
      </w:pPr>
    </w:p>
    <w:p w:rsidR="004105C5" w:rsidRPr="00B951A2" w:rsidRDefault="004105C5" w:rsidP="004105C5">
      <w:pPr>
        <w:pStyle w:val="Normlnywebov"/>
        <w:spacing w:before="0" w:beforeAutospacing="0" w:after="0" w:afterAutospacing="0" w:line="210" w:lineRule="atLeast"/>
        <w:textAlignment w:val="baseline"/>
        <w:rPr>
          <w:color w:val="000000"/>
          <w:bdr w:val="none" w:sz="0" w:space="0" w:color="auto" w:frame="1"/>
        </w:rPr>
      </w:pPr>
    </w:p>
    <w:p w:rsidR="00B951A2" w:rsidRPr="00B951A2" w:rsidRDefault="00B951A2" w:rsidP="004105C5">
      <w:pPr>
        <w:pStyle w:val="Normlnywebov"/>
        <w:spacing w:before="0" w:beforeAutospacing="0" w:after="0" w:afterAutospacing="0" w:line="210" w:lineRule="atLeast"/>
        <w:textAlignment w:val="baseline"/>
        <w:rPr>
          <w:color w:val="000000"/>
          <w:bdr w:val="none" w:sz="0" w:space="0" w:color="auto" w:frame="1"/>
        </w:rPr>
      </w:pPr>
    </w:p>
    <w:p w:rsidR="00FE4D67" w:rsidRDefault="00FE4D67" w:rsidP="004105C5">
      <w:pPr>
        <w:pStyle w:val="Normlnywebov"/>
        <w:spacing w:before="0" w:beforeAutospacing="0" w:after="0" w:afterAutospacing="0" w:line="210" w:lineRule="atLeast"/>
        <w:textAlignment w:val="baseline"/>
        <w:rPr>
          <w:color w:val="000000"/>
          <w:bdr w:val="none" w:sz="0" w:space="0" w:color="auto" w:frame="1"/>
        </w:rPr>
      </w:pPr>
    </w:p>
    <w:p w:rsidR="00FE4D67" w:rsidRDefault="00FE4D67" w:rsidP="004105C5">
      <w:pPr>
        <w:pStyle w:val="Normlnywebov"/>
        <w:spacing w:before="0" w:beforeAutospacing="0" w:after="0" w:afterAutospacing="0" w:line="210" w:lineRule="atLeast"/>
        <w:textAlignment w:val="baseline"/>
        <w:rPr>
          <w:color w:val="000000"/>
          <w:bdr w:val="none" w:sz="0" w:space="0" w:color="auto" w:frame="1"/>
        </w:rPr>
      </w:pPr>
    </w:p>
    <w:p w:rsidR="00FE4D67" w:rsidRDefault="00FE4D67" w:rsidP="004105C5">
      <w:pPr>
        <w:pStyle w:val="Normlnywebov"/>
        <w:spacing w:before="0" w:beforeAutospacing="0" w:after="0" w:afterAutospacing="0" w:line="210" w:lineRule="atLeast"/>
        <w:textAlignment w:val="baseline"/>
        <w:rPr>
          <w:color w:val="000000"/>
          <w:bdr w:val="none" w:sz="0" w:space="0" w:color="auto" w:frame="1"/>
        </w:rPr>
      </w:pPr>
    </w:p>
    <w:p w:rsidR="009618CC" w:rsidRPr="00B951A2" w:rsidRDefault="009618CC" w:rsidP="004105C5">
      <w:pPr>
        <w:pStyle w:val="Normlnywebov"/>
        <w:spacing w:before="0" w:beforeAutospacing="0" w:after="0" w:afterAutospacing="0" w:line="210" w:lineRule="atLeast"/>
        <w:textAlignment w:val="baseline"/>
        <w:rPr>
          <w:color w:val="000000"/>
          <w:bdr w:val="none" w:sz="0" w:space="0" w:color="auto" w:frame="1"/>
        </w:rPr>
      </w:pPr>
      <w:r w:rsidRPr="00B951A2">
        <w:rPr>
          <w:color w:val="000000"/>
          <w:bdr w:val="none" w:sz="0" w:space="0" w:color="auto" w:frame="1"/>
        </w:rPr>
        <w:t xml:space="preserve">Počas tohto školského roka 2017/2018 Obchodná akadémia Dušana Metoda </w:t>
      </w:r>
      <w:proofErr w:type="spellStart"/>
      <w:r w:rsidRPr="00B951A2">
        <w:rPr>
          <w:color w:val="000000"/>
          <w:bdr w:val="none" w:sz="0" w:space="0" w:color="auto" w:frame="1"/>
        </w:rPr>
        <w:t>Janotu</w:t>
      </w:r>
      <w:proofErr w:type="spellEnd"/>
      <w:r w:rsidRPr="00B951A2">
        <w:rPr>
          <w:color w:val="000000"/>
          <w:bdr w:val="none" w:sz="0" w:space="0" w:color="auto" w:frame="1"/>
        </w:rPr>
        <w:t xml:space="preserve"> pokračovala v projekte s názvom</w:t>
      </w:r>
      <w:r w:rsidRPr="00B951A2">
        <w:rPr>
          <w:rStyle w:val="apple-converted-space"/>
          <w:color w:val="000000"/>
          <w:bdr w:val="none" w:sz="0" w:space="0" w:color="auto" w:frame="1"/>
        </w:rPr>
        <w:t> </w:t>
      </w:r>
      <w:r w:rsidRPr="00B951A2">
        <w:rPr>
          <w:rStyle w:val="Siln"/>
          <w:color w:val="000000"/>
          <w:bdr w:val="none" w:sz="0" w:space="0" w:color="auto" w:frame="1"/>
        </w:rPr>
        <w:t>„</w:t>
      </w:r>
      <w:proofErr w:type="spellStart"/>
      <w:r w:rsidRPr="00B951A2">
        <w:rPr>
          <w:rStyle w:val="Siln"/>
          <w:color w:val="000000"/>
          <w:bdr w:val="none" w:sz="0" w:space="0" w:color="auto" w:frame="1"/>
        </w:rPr>
        <w:t>Work</w:t>
      </w:r>
      <w:proofErr w:type="spellEnd"/>
      <w:r w:rsidRPr="00B951A2">
        <w:rPr>
          <w:rStyle w:val="Siln"/>
          <w:color w:val="000000"/>
          <w:bdr w:val="none" w:sz="0" w:space="0" w:color="auto" w:frame="1"/>
        </w:rPr>
        <w:t xml:space="preserve"> </w:t>
      </w:r>
      <w:proofErr w:type="spellStart"/>
      <w:r w:rsidRPr="00B951A2">
        <w:rPr>
          <w:rStyle w:val="Siln"/>
          <w:color w:val="000000"/>
          <w:bdr w:val="none" w:sz="0" w:space="0" w:color="auto" w:frame="1"/>
        </w:rPr>
        <w:t>experience</w:t>
      </w:r>
      <w:proofErr w:type="spellEnd"/>
      <w:r w:rsidRPr="00B951A2">
        <w:rPr>
          <w:rStyle w:val="Siln"/>
          <w:color w:val="000000"/>
          <w:bdr w:val="none" w:sz="0" w:space="0" w:color="auto" w:frame="1"/>
        </w:rPr>
        <w:t xml:space="preserve"> </w:t>
      </w:r>
      <w:proofErr w:type="spellStart"/>
      <w:r w:rsidRPr="00B951A2">
        <w:rPr>
          <w:rStyle w:val="Siln"/>
          <w:color w:val="000000"/>
          <w:bdr w:val="none" w:sz="0" w:space="0" w:color="auto" w:frame="1"/>
        </w:rPr>
        <w:t>as</w:t>
      </w:r>
      <w:proofErr w:type="spellEnd"/>
      <w:r w:rsidRPr="00B951A2">
        <w:rPr>
          <w:rStyle w:val="Siln"/>
          <w:color w:val="000000"/>
          <w:bdr w:val="none" w:sz="0" w:space="0" w:color="auto" w:frame="1"/>
        </w:rPr>
        <w:t xml:space="preserve"> a </w:t>
      </w:r>
      <w:proofErr w:type="spellStart"/>
      <w:r w:rsidRPr="00B951A2">
        <w:rPr>
          <w:rStyle w:val="Siln"/>
          <w:color w:val="000000"/>
          <w:bdr w:val="none" w:sz="0" w:space="0" w:color="auto" w:frame="1"/>
        </w:rPr>
        <w:t>great</w:t>
      </w:r>
      <w:proofErr w:type="spellEnd"/>
      <w:r w:rsidRPr="00B951A2">
        <w:rPr>
          <w:rStyle w:val="Siln"/>
          <w:color w:val="000000"/>
          <w:bdr w:val="none" w:sz="0" w:space="0" w:color="auto" w:frame="1"/>
        </w:rPr>
        <w:t xml:space="preserve"> </w:t>
      </w:r>
      <w:proofErr w:type="spellStart"/>
      <w:r w:rsidRPr="00B951A2">
        <w:rPr>
          <w:rStyle w:val="Siln"/>
          <w:color w:val="000000"/>
          <w:bdr w:val="none" w:sz="0" w:space="0" w:color="auto" w:frame="1"/>
        </w:rPr>
        <w:t>way</w:t>
      </w:r>
      <w:proofErr w:type="spellEnd"/>
      <w:r w:rsidRPr="00B951A2">
        <w:rPr>
          <w:rStyle w:val="Siln"/>
          <w:color w:val="000000"/>
          <w:bdr w:val="none" w:sz="0" w:space="0" w:color="auto" w:frame="1"/>
        </w:rPr>
        <w:t xml:space="preserve"> to </w:t>
      </w:r>
      <w:proofErr w:type="spellStart"/>
      <w:r w:rsidRPr="00B951A2">
        <w:rPr>
          <w:rStyle w:val="Siln"/>
          <w:color w:val="000000"/>
          <w:bdr w:val="none" w:sz="0" w:space="0" w:color="auto" w:frame="1"/>
        </w:rPr>
        <w:t>broaden</w:t>
      </w:r>
      <w:proofErr w:type="spellEnd"/>
      <w:r w:rsidRPr="00B951A2">
        <w:rPr>
          <w:rStyle w:val="Siln"/>
          <w:color w:val="000000"/>
          <w:bdr w:val="none" w:sz="0" w:space="0" w:color="auto" w:frame="1"/>
        </w:rPr>
        <w:t xml:space="preserve"> </w:t>
      </w:r>
      <w:proofErr w:type="spellStart"/>
      <w:r w:rsidRPr="00B951A2">
        <w:rPr>
          <w:rStyle w:val="Siln"/>
          <w:color w:val="000000"/>
          <w:bdr w:val="none" w:sz="0" w:space="0" w:color="auto" w:frame="1"/>
        </w:rPr>
        <w:t>your</w:t>
      </w:r>
      <w:proofErr w:type="spellEnd"/>
      <w:r w:rsidRPr="00B951A2">
        <w:rPr>
          <w:rStyle w:val="Siln"/>
          <w:color w:val="000000"/>
          <w:bdr w:val="none" w:sz="0" w:space="0" w:color="auto" w:frame="1"/>
        </w:rPr>
        <w:t xml:space="preserve"> </w:t>
      </w:r>
      <w:proofErr w:type="spellStart"/>
      <w:r w:rsidRPr="00B951A2">
        <w:rPr>
          <w:rStyle w:val="Siln"/>
          <w:color w:val="000000"/>
          <w:bdr w:val="none" w:sz="0" w:space="0" w:color="auto" w:frame="1"/>
        </w:rPr>
        <w:t>horizons</w:t>
      </w:r>
      <w:proofErr w:type="spellEnd"/>
      <w:r w:rsidRPr="00B951A2">
        <w:rPr>
          <w:rStyle w:val="Siln"/>
          <w:color w:val="000000"/>
          <w:bdr w:val="none" w:sz="0" w:space="0" w:color="auto" w:frame="1"/>
        </w:rPr>
        <w:t>“ – Pracovná skúsenosť rozširujúca tvoje horizonty,</w:t>
      </w:r>
      <w:r w:rsidRPr="00B951A2">
        <w:rPr>
          <w:rStyle w:val="apple-converted-space"/>
          <w:color w:val="000000"/>
          <w:bdr w:val="none" w:sz="0" w:space="0" w:color="auto" w:frame="1"/>
        </w:rPr>
        <w:t> </w:t>
      </w:r>
      <w:r w:rsidRPr="00B951A2">
        <w:rPr>
          <w:color w:val="000000"/>
          <w:bdr w:val="none" w:sz="0" w:space="0" w:color="auto" w:frame="1"/>
        </w:rPr>
        <w:t>na ktorý škola získala nenávratný finančný príspevok z grantov EÚ vo výške 70 380 eur v časovom ho</w:t>
      </w:r>
      <w:bookmarkStart w:id="0" w:name="_GoBack"/>
      <w:bookmarkEnd w:id="0"/>
      <w:r w:rsidRPr="00B951A2">
        <w:rPr>
          <w:color w:val="000000"/>
          <w:bdr w:val="none" w:sz="0" w:space="0" w:color="auto" w:frame="1"/>
        </w:rPr>
        <w:t>rizonte 2016 – 2018.</w:t>
      </w:r>
    </w:p>
    <w:p w:rsidR="00213E41" w:rsidRPr="00B951A2" w:rsidRDefault="009618CC" w:rsidP="004105C5">
      <w:pPr>
        <w:pStyle w:val="Normlnywebov"/>
        <w:spacing w:before="0" w:beforeAutospacing="0" w:after="0" w:afterAutospacing="0" w:line="210" w:lineRule="atLeast"/>
        <w:textAlignment w:val="baseline"/>
        <w:rPr>
          <w:color w:val="000000"/>
          <w:bdr w:val="none" w:sz="0" w:space="0" w:color="auto" w:frame="1"/>
        </w:rPr>
      </w:pPr>
      <w:r w:rsidRPr="00B951A2">
        <w:rPr>
          <w:color w:val="000000"/>
          <w:bdr w:val="none" w:sz="0" w:space="0" w:color="auto" w:frame="1"/>
        </w:rPr>
        <w:t xml:space="preserve">Projekt - zahraničná stáž žiakov UK - sa </w:t>
      </w:r>
      <w:r w:rsidR="00213E41" w:rsidRPr="00B951A2">
        <w:rPr>
          <w:color w:val="000000"/>
          <w:bdr w:val="none" w:sz="0" w:space="0" w:color="auto" w:frame="1"/>
        </w:rPr>
        <w:t xml:space="preserve">realizoval </w:t>
      </w:r>
      <w:r w:rsidRPr="00B951A2">
        <w:rPr>
          <w:color w:val="000000"/>
          <w:bdr w:val="none" w:sz="0" w:space="0" w:color="auto" w:frame="1"/>
        </w:rPr>
        <w:t>v</w:t>
      </w:r>
      <w:r w:rsidR="004105C5" w:rsidRPr="00B951A2">
        <w:rPr>
          <w:color w:val="000000"/>
          <w:bdr w:val="none" w:sz="0" w:space="0" w:color="auto" w:frame="1"/>
        </w:rPr>
        <w:t xml:space="preserve"> rámci programu</w:t>
      </w:r>
      <w:r w:rsidR="004105C5" w:rsidRPr="00B951A2">
        <w:rPr>
          <w:rStyle w:val="apple-converted-space"/>
          <w:color w:val="000000"/>
          <w:bdr w:val="none" w:sz="0" w:space="0" w:color="auto" w:frame="1"/>
        </w:rPr>
        <w:t> </w:t>
      </w:r>
      <w:proofErr w:type="spellStart"/>
      <w:r w:rsidR="004105C5" w:rsidRPr="00B951A2">
        <w:rPr>
          <w:rStyle w:val="Siln"/>
          <w:color w:val="000000"/>
          <w:bdr w:val="none" w:sz="0" w:space="0" w:color="auto" w:frame="1"/>
        </w:rPr>
        <w:t>Erasmus</w:t>
      </w:r>
      <w:proofErr w:type="spellEnd"/>
      <w:r w:rsidR="004105C5" w:rsidRPr="00B951A2">
        <w:rPr>
          <w:rStyle w:val="Siln"/>
          <w:color w:val="000000"/>
          <w:bdr w:val="none" w:sz="0" w:space="0" w:color="auto" w:frame="1"/>
        </w:rPr>
        <w:t>+,</w:t>
      </w:r>
      <w:r w:rsidR="004105C5" w:rsidRPr="00B951A2">
        <w:rPr>
          <w:rStyle w:val="apple-converted-space"/>
          <w:color w:val="000000"/>
          <w:bdr w:val="none" w:sz="0" w:space="0" w:color="auto" w:frame="1"/>
        </w:rPr>
        <w:t> </w:t>
      </w:r>
      <w:r w:rsidR="004105C5" w:rsidRPr="00B951A2">
        <w:rPr>
          <w:color w:val="000000"/>
          <w:bdr w:val="none" w:sz="0" w:space="0" w:color="auto" w:frame="1"/>
        </w:rPr>
        <w:t>kľúčová akcia</w:t>
      </w:r>
      <w:r w:rsidR="004105C5" w:rsidRPr="00B951A2">
        <w:rPr>
          <w:rStyle w:val="apple-converted-space"/>
          <w:color w:val="000000"/>
          <w:bdr w:val="none" w:sz="0" w:space="0" w:color="auto" w:frame="1"/>
        </w:rPr>
        <w:t> </w:t>
      </w:r>
      <w:r w:rsidR="004105C5" w:rsidRPr="00B951A2">
        <w:rPr>
          <w:rStyle w:val="Siln"/>
          <w:color w:val="000000"/>
          <w:bdr w:val="none" w:sz="0" w:space="0" w:color="auto" w:frame="1"/>
        </w:rPr>
        <w:t>K102 – Vzdelávacia mobilita jednotlivcov – Mobilita učiacich sa v</w:t>
      </w:r>
      <w:r w:rsidRPr="00B951A2">
        <w:rPr>
          <w:rStyle w:val="Siln"/>
          <w:color w:val="000000"/>
          <w:bdr w:val="none" w:sz="0" w:space="0" w:color="auto" w:frame="1"/>
        </w:rPr>
        <w:t> </w:t>
      </w:r>
      <w:r w:rsidR="004105C5" w:rsidRPr="00B951A2">
        <w:rPr>
          <w:rStyle w:val="Siln"/>
          <w:color w:val="000000"/>
          <w:bdr w:val="none" w:sz="0" w:space="0" w:color="auto" w:frame="1"/>
        </w:rPr>
        <w:t>OVP</w:t>
      </w:r>
      <w:r w:rsidRPr="00B951A2">
        <w:rPr>
          <w:rStyle w:val="Siln"/>
          <w:color w:val="000000"/>
          <w:bdr w:val="none" w:sz="0" w:space="0" w:color="auto" w:frame="1"/>
        </w:rPr>
        <w:t>.</w:t>
      </w:r>
    </w:p>
    <w:p w:rsidR="004105C5" w:rsidRPr="00B951A2" w:rsidRDefault="004105C5" w:rsidP="004105C5">
      <w:pPr>
        <w:pStyle w:val="Normlnywebov"/>
        <w:spacing w:before="0" w:beforeAutospacing="0" w:after="0" w:afterAutospacing="0" w:line="210" w:lineRule="atLeast"/>
        <w:textAlignment w:val="baseline"/>
        <w:rPr>
          <w:color w:val="000000"/>
        </w:rPr>
      </w:pPr>
      <w:r w:rsidRPr="00B951A2">
        <w:rPr>
          <w:color w:val="000000"/>
          <w:bdr w:val="none" w:sz="0" w:space="0" w:color="auto" w:frame="1"/>
        </w:rPr>
        <w:t> </w:t>
      </w:r>
    </w:p>
    <w:p w:rsidR="004105C5" w:rsidRPr="00B951A2" w:rsidRDefault="00CE6586" w:rsidP="004105C5">
      <w:pPr>
        <w:pStyle w:val="Normlnywebov"/>
        <w:spacing w:before="0" w:beforeAutospacing="0" w:after="0" w:afterAutospacing="0" w:line="210" w:lineRule="atLeast"/>
        <w:textAlignment w:val="baseline"/>
        <w:rPr>
          <w:color w:val="000000"/>
        </w:rPr>
      </w:pPr>
      <w:r w:rsidRPr="00B951A2">
        <w:rPr>
          <w:color w:val="000000"/>
          <w:bdr w:val="none" w:sz="0" w:space="0" w:color="auto" w:frame="1"/>
        </w:rPr>
        <w:t>V tomto roku 14</w:t>
      </w:r>
      <w:r w:rsidR="004105C5" w:rsidRPr="00B951A2">
        <w:rPr>
          <w:color w:val="000000"/>
          <w:bdr w:val="none" w:sz="0" w:space="0" w:color="auto" w:frame="1"/>
        </w:rPr>
        <w:t>-ti žiaci 4. ročníka študijného odboru 6317 M 74 obchodná akadémia – bilingválne štúdium absolvovali zahraničnú stáž v termíne</w:t>
      </w:r>
      <w:r w:rsidR="004105C5" w:rsidRPr="00B951A2">
        <w:rPr>
          <w:rStyle w:val="apple-converted-space"/>
          <w:color w:val="000000"/>
          <w:bdr w:val="none" w:sz="0" w:space="0" w:color="auto" w:frame="1"/>
        </w:rPr>
        <w:t> </w:t>
      </w:r>
      <w:r w:rsidRPr="00B951A2">
        <w:rPr>
          <w:rStyle w:val="Siln"/>
          <w:color w:val="000000"/>
          <w:bdr w:val="none" w:sz="0" w:space="0" w:color="auto" w:frame="1"/>
        </w:rPr>
        <w:t>28. 05. – 08</w:t>
      </w:r>
      <w:r w:rsidR="004105C5" w:rsidRPr="00B951A2">
        <w:rPr>
          <w:rStyle w:val="Siln"/>
          <w:color w:val="000000"/>
          <w:bdr w:val="none" w:sz="0" w:space="0" w:color="auto" w:frame="1"/>
        </w:rPr>
        <w:t>. 06. 201</w:t>
      </w:r>
      <w:r w:rsidRPr="00B951A2">
        <w:rPr>
          <w:rStyle w:val="Siln"/>
          <w:color w:val="000000"/>
          <w:bdr w:val="none" w:sz="0" w:space="0" w:color="auto" w:frame="1"/>
        </w:rPr>
        <w:t>8</w:t>
      </w:r>
      <w:r w:rsidR="004105C5" w:rsidRPr="00B951A2">
        <w:rPr>
          <w:rStyle w:val="apple-converted-space"/>
          <w:color w:val="000000"/>
          <w:bdr w:val="none" w:sz="0" w:space="0" w:color="auto" w:frame="1"/>
        </w:rPr>
        <w:t> </w:t>
      </w:r>
      <w:r w:rsidR="004105C5" w:rsidRPr="00B951A2">
        <w:rPr>
          <w:color w:val="000000"/>
          <w:bdr w:val="none" w:sz="0" w:space="0" w:color="auto" w:frame="1"/>
        </w:rPr>
        <w:t>v anglickom meste</w:t>
      </w:r>
      <w:r w:rsidR="004105C5" w:rsidRPr="00B951A2">
        <w:rPr>
          <w:rStyle w:val="apple-converted-space"/>
          <w:color w:val="000000"/>
          <w:bdr w:val="none" w:sz="0" w:space="0" w:color="auto" w:frame="1"/>
        </w:rPr>
        <w:t> </w:t>
      </w:r>
      <w:proofErr w:type="spellStart"/>
      <w:r w:rsidR="004105C5" w:rsidRPr="00B951A2">
        <w:rPr>
          <w:rStyle w:val="Siln"/>
          <w:color w:val="000000"/>
          <w:bdr w:val="none" w:sz="0" w:space="0" w:color="auto" w:frame="1"/>
        </w:rPr>
        <w:t>Plymouth</w:t>
      </w:r>
      <w:proofErr w:type="spellEnd"/>
      <w:r w:rsidR="004105C5" w:rsidRPr="00B951A2">
        <w:rPr>
          <w:rStyle w:val="Siln"/>
          <w:color w:val="000000"/>
          <w:bdr w:val="none" w:sz="0" w:space="0" w:color="auto" w:frame="1"/>
        </w:rPr>
        <w:t>.</w:t>
      </w:r>
      <w:r w:rsidR="004105C5" w:rsidRPr="00B951A2">
        <w:rPr>
          <w:rStyle w:val="apple-converted-space"/>
          <w:color w:val="000000"/>
          <w:bdr w:val="none" w:sz="0" w:space="0" w:color="auto" w:frame="1"/>
        </w:rPr>
        <w:t> </w:t>
      </w:r>
      <w:r w:rsidR="004105C5" w:rsidRPr="00B951A2">
        <w:rPr>
          <w:color w:val="000000"/>
          <w:bdr w:val="none" w:sz="0" w:space="0" w:color="auto" w:frame="1"/>
        </w:rPr>
        <w:t>Účasťou na mobilite mali naši žiaci možnosť prehĺbiť si, rozvíjať a overiť si odborné kompetencie, praktické vedomosti a zručnosti z oblasti účtovníctva, ekonomiky, manažmentu, marketingu, administratívy a korešpondencie, informačných technológií. Zároveň si žiaci rozšírili obzory pri získavaní nových a potrebných skúseností v autentickom cudzojazyčnom prostredí zahraničných firiem, čo je z hľadiska potrieb účastníkov veľmi dôležité, keďže od študentov bilingválneho štúdia sa vyžaduje na konci štúdia dosiahnutie úrovne C1 z cudzieho jazyka a vysoká konkurencia na trhu práce kladie na absolventov aj vysoké odborné požiadavky a rozhľadenosť. Taktiež priamym pôsobením a účasťou na pracovno-právnych vzťahoch s dôrazom na rešpektovanie sociálnych, kultúrnych a náboženských odlišností sa žiaci stretli a pracovali so zamestnancami z rôznych kultúr. Aj pobytom v hosťovských rodinách mali žiaci možnosť autenticky spoznávať tradičnú kultúru Veľkej Británie, čím sa naplnil aj multikultúrny aspekt na medzinárodnej úrovni. Svoje skúsenosti môžu takto žiaci pretaviť aj do praxe. Toto ich pôsobenie v zahraničí viedlo k celkovému zvýšeniu ich motivácie, k flexibilite a schopnosti aktívne komunikovať v anglickom jazyku počas výkonu odbornej stáže.</w:t>
      </w:r>
    </w:p>
    <w:p w:rsidR="004105C5" w:rsidRPr="00B951A2" w:rsidRDefault="004105C5" w:rsidP="004105C5">
      <w:pPr>
        <w:pStyle w:val="Normlnywebov"/>
        <w:spacing w:before="0" w:beforeAutospacing="0" w:after="0" w:afterAutospacing="0" w:line="210" w:lineRule="atLeast"/>
        <w:textAlignment w:val="baseline"/>
        <w:rPr>
          <w:color w:val="000000"/>
        </w:rPr>
      </w:pPr>
      <w:r w:rsidRPr="00B951A2">
        <w:rPr>
          <w:color w:val="000000"/>
          <w:bdr w:val="none" w:sz="0" w:space="0" w:color="auto" w:frame="1"/>
        </w:rPr>
        <w:t> </w:t>
      </w:r>
    </w:p>
    <w:p w:rsidR="004105C5" w:rsidRPr="00B951A2" w:rsidRDefault="004105C5" w:rsidP="004105C5">
      <w:pPr>
        <w:pStyle w:val="Normlnywebov"/>
        <w:spacing w:before="0" w:beforeAutospacing="0" w:after="0" w:afterAutospacing="0" w:line="210" w:lineRule="atLeast"/>
        <w:textAlignment w:val="baseline"/>
        <w:rPr>
          <w:color w:val="000000"/>
        </w:rPr>
      </w:pPr>
      <w:r w:rsidRPr="00B951A2">
        <w:rPr>
          <w:color w:val="000000"/>
          <w:bdr w:val="none" w:sz="0" w:space="0" w:color="auto" w:frame="1"/>
        </w:rPr>
        <w:t>Ďalším cieľom odbornej stáže bolo zistiť od zamestnávateľov, aké požiadavky európskeho trhu práce sú aktuálne kladené na uchádzačov o zamestnanie. Na základe zistených skutočností výsledky odbornej stáže sa budeme snažiť zakomponovať aj do Školského vzdelávacie programu</w:t>
      </w:r>
      <w:r w:rsidR="00213E41" w:rsidRPr="00B951A2">
        <w:rPr>
          <w:color w:val="000000"/>
          <w:bdr w:val="none" w:sz="0" w:space="0" w:color="auto" w:frame="1"/>
        </w:rPr>
        <w:t>,</w:t>
      </w:r>
      <w:r w:rsidRPr="00B951A2">
        <w:rPr>
          <w:color w:val="000000"/>
          <w:bdr w:val="none" w:sz="0" w:space="0" w:color="auto" w:frame="1"/>
        </w:rPr>
        <w:t xml:space="preserve"> a tak zvýšiť kvalitu odborného vzdelávania, lepšie pripraviť našich žiakov na potreby trhu práce a nadviazať spoluprácu s inštitúciami pôsobiacimi v zahraničí. SR ako člen EÚ má silné podnikateľské postavenie v spolupráci so zahraničnými firmami. Tieto firmy žiadajú kvalifikovaných zamestnancov, predovšetkým v oblasti jazykových znalostí, odborných vedomostí a zručností. I v našom regióne pôsobia veľké firmy (automobilové firmy, strojárenské firmy), ktoré od absolventov uchádzajúcich sa o pracovnú pozíciu v administratívnej oblasti vyžadujú vysokú jazykovú erudovanosť. Je preto nevyhnutné pripravovať žiakov pre trh práce i takouto formou nadobúdania ekonomických, jazykových vedomostí a zručností počas štúdia.</w:t>
      </w:r>
    </w:p>
    <w:p w:rsidR="004105C5" w:rsidRPr="00B951A2" w:rsidRDefault="004105C5" w:rsidP="004105C5">
      <w:pPr>
        <w:pStyle w:val="Normlnywebov"/>
        <w:spacing w:before="0" w:beforeAutospacing="0" w:after="0" w:afterAutospacing="0" w:line="210" w:lineRule="atLeast"/>
        <w:textAlignment w:val="baseline"/>
        <w:rPr>
          <w:color w:val="000000"/>
        </w:rPr>
      </w:pPr>
      <w:r w:rsidRPr="00B951A2">
        <w:rPr>
          <w:color w:val="000000"/>
          <w:bdr w:val="none" w:sz="0" w:space="0" w:color="auto" w:frame="1"/>
        </w:rPr>
        <w:t> </w:t>
      </w:r>
    </w:p>
    <w:p w:rsidR="004105C5" w:rsidRPr="00B951A2" w:rsidRDefault="004105C5" w:rsidP="004105C5">
      <w:pPr>
        <w:pStyle w:val="Normlnywebov"/>
        <w:spacing w:before="0" w:beforeAutospacing="0" w:after="0" w:afterAutospacing="0" w:line="210" w:lineRule="atLeast"/>
        <w:textAlignment w:val="baseline"/>
        <w:rPr>
          <w:color w:val="000000"/>
        </w:rPr>
      </w:pPr>
      <w:r w:rsidRPr="00B951A2">
        <w:rPr>
          <w:color w:val="000000"/>
          <w:bdr w:val="none" w:sz="0" w:space="0" w:color="auto" w:frame="1"/>
        </w:rPr>
        <w:t>Pre účastníkov</w:t>
      </w:r>
      <w:r w:rsidR="00213E41" w:rsidRPr="00B951A2">
        <w:rPr>
          <w:color w:val="000000"/>
          <w:bdr w:val="none" w:sz="0" w:space="0" w:color="auto" w:frame="1"/>
        </w:rPr>
        <w:t xml:space="preserve"> hlavným vzdelávacím výstupom bol</w:t>
      </w:r>
      <w:r w:rsidRPr="00B951A2">
        <w:rPr>
          <w:color w:val="000000"/>
          <w:bdr w:val="none" w:sz="0" w:space="0" w:color="auto" w:frame="1"/>
        </w:rPr>
        <w:t xml:space="preserve"> certifikát "ECVET </w:t>
      </w:r>
      <w:proofErr w:type="spellStart"/>
      <w:r w:rsidRPr="00B951A2">
        <w:rPr>
          <w:color w:val="000000"/>
          <w:bdr w:val="none" w:sz="0" w:space="0" w:color="auto" w:frame="1"/>
        </w:rPr>
        <w:t>Certificate</w:t>
      </w:r>
      <w:proofErr w:type="spellEnd"/>
      <w:r w:rsidRPr="00B951A2">
        <w:rPr>
          <w:color w:val="000000"/>
          <w:bdr w:val="none" w:sz="0" w:space="0" w:color="auto" w:frame="1"/>
        </w:rPr>
        <w:t>" od prijímajúcej organizácie, kde sú ohodnotené celkové vzdelávacie výstupy, ktoré žiaci nadobudli počas praxe, ďalej certifikát "</w:t>
      </w:r>
      <w:proofErr w:type="spellStart"/>
      <w:r w:rsidRPr="00B951A2">
        <w:rPr>
          <w:color w:val="000000"/>
          <w:bdr w:val="none" w:sz="0" w:space="0" w:color="auto" w:frame="1"/>
        </w:rPr>
        <w:t>Responsible</w:t>
      </w:r>
      <w:proofErr w:type="spellEnd"/>
      <w:r w:rsidRPr="00B951A2">
        <w:rPr>
          <w:color w:val="000000"/>
          <w:bdr w:val="none" w:sz="0" w:space="0" w:color="auto" w:frame="1"/>
        </w:rPr>
        <w:t xml:space="preserve"> </w:t>
      </w:r>
      <w:proofErr w:type="spellStart"/>
      <w:r w:rsidRPr="00B951A2">
        <w:rPr>
          <w:color w:val="000000"/>
          <w:bdr w:val="none" w:sz="0" w:space="0" w:color="auto" w:frame="1"/>
        </w:rPr>
        <w:t>Work</w:t>
      </w:r>
      <w:proofErr w:type="spellEnd"/>
      <w:r w:rsidRPr="00B951A2">
        <w:rPr>
          <w:color w:val="000000"/>
          <w:bdr w:val="none" w:sz="0" w:space="0" w:color="auto" w:frame="1"/>
        </w:rPr>
        <w:t xml:space="preserve"> </w:t>
      </w:r>
      <w:proofErr w:type="spellStart"/>
      <w:r w:rsidRPr="00B951A2">
        <w:rPr>
          <w:color w:val="000000"/>
          <w:bdr w:val="none" w:sz="0" w:space="0" w:color="auto" w:frame="1"/>
        </w:rPr>
        <w:t>Practise</w:t>
      </w:r>
      <w:proofErr w:type="spellEnd"/>
      <w:r w:rsidRPr="00B951A2">
        <w:rPr>
          <w:color w:val="000000"/>
          <w:bdr w:val="none" w:sz="0" w:space="0" w:color="auto" w:frame="1"/>
        </w:rPr>
        <w:t xml:space="preserve">", v ktorom je žiakom pridelený 1 kredit, ktorý môžu použiť kdekoľvek v rámci EÚ pri pokračovaní v štúdiu. Účastníci získali aj certifikát </w:t>
      </w:r>
      <w:proofErr w:type="spellStart"/>
      <w:r w:rsidRPr="00B951A2">
        <w:rPr>
          <w:color w:val="000000"/>
          <w:bdr w:val="none" w:sz="0" w:space="0" w:color="auto" w:frame="1"/>
        </w:rPr>
        <w:t>Europass</w:t>
      </w:r>
      <w:proofErr w:type="spellEnd"/>
      <w:r w:rsidRPr="00B951A2">
        <w:rPr>
          <w:color w:val="000000"/>
          <w:bdr w:val="none" w:sz="0" w:space="0" w:color="auto" w:frame="1"/>
        </w:rPr>
        <w:t xml:space="preserve"> - Mobility, ktorý na základe získaných jazykových a odborných kompetencií vydala naša škola Obchodná akadémia Dušana Metoda </w:t>
      </w:r>
      <w:proofErr w:type="spellStart"/>
      <w:r w:rsidRPr="00B951A2">
        <w:rPr>
          <w:color w:val="000000"/>
          <w:bdr w:val="none" w:sz="0" w:space="0" w:color="auto" w:frame="1"/>
        </w:rPr>
        <w:t>Janotu</w:t>
      </w:r>
      <w:proofErr w:type="spellEnd"/>
      <w:r w:rsidRPr="00B951A2">
        <w:rPr>
          <w:color w:val="000000"/>
          <w:bdr w:val="none" w:sz="0" w:space="0" w:color="auto" w:frame="1"/>
        </w:rPr>
        <w:t xml:space="preserve"> Čadca. Tieto nástroje tak žiakom otvoria brány pre lepšie uplatnenie sa na trhu práce.</w:t>
      </w:r>
    </w:p>
    <w:p w:rsidR="004105C5" w:rsidRPr="00B951A2" w:rsidRDefault="004105C5" w:rsidP="004105C5">
      <w:pPr>
        <w:pStyle w:val="Normlnywebov"/>
        <w:spacing w:before="0" w:beforeAutospacing="0" w:after="0" w:afterAutospacing="0" w:line="210" w:lineRule="atLeast"/>
        <w:textAlignment w:val="baseline"/>
        <w:rPr>
          <w:color w:val="000000"/>
        </w:rPr>
      </w:pPr>
      <w:r w:rsidRPr="00B951A2">
        <w:rPr>
          <w:color w:val="000000"/>
          <w:bdr w:val="none" w:sz="0" w:space="0" w:color="auto" w:frame="1"/>
        </w:rPr>
        <w:t> </w:t>
      </w:r>
    </w:p>
    <w:p w:rsidR="00CE6586" w:rsidRPr="00B951A2" w:rsidRDefault="004105C5" w:rsidP="004105C5">
      <w:pPr>
        <w:pStyle w:val="Normlnywebov"/>
        <w:spacing w:before="0" w:beforeAutospacing="0" w:after="0" w:afterAutospacing="0" w:line="210" w:lineRule="atLeast"/>
        <w:textAlignment w:val="baseline"/>
        <w:rPr>
          <w:color w:val="000000"/>
          <w:bdr w:val="none" w:sz="0" w:space="0" w:color="auto" w:frame="1"/>
        </w:rPr>
      </w:pPr>
      <w:r w:rsidRPr="00B951A2">
        <w:rPr>
          <w:color w:val="000000"/>
          <w:bdr w:val="none" w:sz="0" w:space="0" w:color="auto" w:frame="1"/>
        </w:rPr>
        <w:lastRenderedPageBreak/>
        <w:t>Počas pobytu na stáži sa cez víkend žiaci zúčastnili aj na poznáv</w:t>
      </w:r>
      <w:r w:rsidR="00CE6586" w:rsidRPr="00B951A2">
        <w:rPr>
          <w:color w:val="000000"/>
          <w:bdr w:val="none" w:sz="0" w:space="0" w:color="auto" w:frame="1"/>
        </w:rPr>
        <w:t xml:space="preserve">acom výlete v oblasti </w:t>
      </w:r>
      <w:proofErr w:type="spellStart"/>
      <w:r w:rsidR="00CE6586" w:rsidRPr="00B951A2">
        <w:rPr>
          <w:color w:val="000000"/>
          <w:bdr w:val="none" w:sz="0" w:space="0" w:color="auto" w:frame="1"/>
        </w:rPr>
        <w:t>Cornwall</w:t>
      </w:r>
      <w:proofErr w:type="spellEnd"/>
      <w:r w:rsidRPr="00B951A2">
        <w:rPr>
          <w:color w:val="000000"/>
          <w:bdr w:val="none" w:sz="0" w:space="0" w:color="auto" w:frame="1"/>
        </w:rPr>
        <w:t>, kde mohli obdivovať krásu a špecifickosť okol</w:t>
      </w:r>
      <w:r w:rsidR="00CE6586" w:rsidRPr="00B951A2">
        <w:rPr>
          <w:color w:val="000000"/>
          <w:bdr w:val="none" w:sz="0" w:space="0" w:color="auto" w:frame="1"/>
        </w:rPr>
        <w:t>itej prímorskej krajiny</w:t>
      </w:r>
      <w:r w:rsidRPr="00B951A2">
        <w:rPr>
          <w:color w:val="000000"/>
          <w:bdr w:val="none" w:sz="0" w:space="0" w:color="auto" w:frame="1"/>
        </w:rPr>
        <w:t xml:space="preserve">. </w:t>
      </w:r>
    </w:p>
    <w:p w:rsidR="004105C5" w:rsidRPr="00B951A2" w:rsidRDefault="004105C5" w:rsidP="004105C5">
      <w:pPr>
        <w:pStyle w:val="Normlnywebov"/>
        <w:spacing w:before="0" w:beforeAutospacing="0" w:after="0" w:afterAutospacing="0" w:line="210" w:lineRule="atLeast"/>
        <w:textAlignment w:val="baseline"/>
        <w:rPr>
          <w:color w:val="000000"/>
        </w:rPr>
      </w:pPr>
      <w:r w:rsidRPr="00B951A2">
        <w:rPr>
          <w:color w:val="000000"/>
          <w:bdr w:val="none" w:sz="0" w:space="0" w:color="auto" w:frame="1"/>
        </w:rPr>
        <w:t xml:space="preserve">Žiakov sprevádzali a dohliadali na výkon odbornej praxe Mgr. Kristína Bednárová – koordinátorka projektu a Ing. Katarína </w:t>
      </w:r>
      <w:proofErr w:type="spellStart"/>
      <w:r w:rsidRPr="00B951A2">
        <w:rPr>
          <w:color w:val="000000"/>
          <w:bdr w:val="none" w:sz="0" w:space="0" w:color="auto" w:frame="1"/>
        </w:rPr>
        <w:t>Bebejová</w:t>
      </w:r>
      <w:proofErr w:type="spellEnd"/>
      <w:r w:rsidRPr="00B951A2">
        <w:rPr>
          <w:color w:val="000000"/>
          <w:bdr w:val="none" w:sz="0" w:space="0" w:color="auto" w:frame="1"/>
        </w:rPr>
        <w:t xml:space="preserve"> – garant za odborné predmety.</w:t>
      </w:r>
    </w:p>
    <w:p w:rsidR="004105C5" w:rsidRPr="00B951A2" w:rsidRDefault="004105C5" w:rsidP="004105C5">
      <w:pPr>
        <w:pStyle w:val="Normlnywebov"/>
        <w:spacing w:before="0" w:beforeAutospacing="0" w:after="0" w:afterAutospacing="0" w:line="210" w:lineRule="atLeast"/>
        <w:textAlignment w:val="baseline"/>
        <w:rPr>
          <w:color w:val="000000"/>
        </w:rPr>
      </w:pPr>
      <w:r w:rsidRPr="00B951A2">
        <w:rPr>
          <w:color w:val="000000"/>
          <w:bdr w:val="none" w:sz="0" w:space="0" w:color="auto" w:frame="1"/>
        </w:rPr>
        <w:t> </w:t>
      </w:r>
    </w:p>
    <w:p w:rsidR="004105C5" w:rsidRPr="00B951A2" w:rsidRDefault="004105C5" w:rsidP="004105C5">
      <w:pPr>
        <w:pStyle w:val="Normlnywebov"/>
        <w:spacing w:before="0" w:beforeAutospacing="0" w:after="0" w:afterAutospacing="0" w:line="210" w:lineRule="atLeast"/>
        <w:textAlignment w:val="baseline"/>
        <w:rPr>
          <w:color w:val="000000"/>
        </w:rPr>
      </w:pPr>
      <w:r w:rsidRPr="00B951A2">
        <w:rPr>
          <w:color w:val="000000"/>
          <w:bdr w:val="none" w:sz="0" w:space="0" w:color="auto" w:frame="1"/>
        </w:rPr>
        <w:t xml:space="preserve">Veľká vďaka patrí našej Národnej agentúre programu </w:t>
      </w:r>
      <w:proofErr w:type="spellStart"/>
      <w:r w:rsidRPr="00B951A2">
        <w:rPr>
          <w:color w:val="000000"/>
          <w:bdr w:val="none" w:sz="0" w:space="0" w:color="auto" w:frame="1"/>
        </w:rPr>
        <w:t>Erasmus</w:t>
      </w:r>
      <w:proofErr w:type="spellEnd"/>
      <w:r w:rsidRPr="00B951A2">
        <w:rPr>
          <w:color w:val="000000"/>
          <w:bdr w:val="none" w:sz="0" w:space="0" w:color="auto" w:frame="1"/>
        </w:rPr>
        <w:t>+, prostr</w:t>
      </w:r>
      <w:r w:rsidR="00213E41" w:rsidRPr="00B951A2">
        <w:rPr>
          <w:color w:val="000000"/>
          <w:bdr w:val="none" w:sz="0" w:space="0" w:color="auto" w:frame="1"/>
        </w:rPr>
        <w:t>edníctvom ktorej sa projekt mohol</w:t>
      </w:r>
      <w:r w:rsidRPr="00B951A2">
        <w:rPr>
          <w:color w:val="000000"/>
          <w:bdr w:val="none" w:sz="0" w:space="0" w:color="auto" w:frame="1"/>
        </w:rPr>
        <w:t xml:space="preserve"> realizovať.</w:t>
      </w:r>
    </w:p>
    <w:p w:rsidR="004105C5" w:rsidRPr="00B951A2" w:rsidRDefault="004105C5" w:rsidP="004105C5">
      <w:pPr>
        <w:pStyle w:val="Normlnywebov"/>
        <w:spacing w:before="0" w:beforeAutospacing="0" w:after="0" w:afterAutospacing="0" w:line="210" w:lineRule="atLeast"/>
        <w:textAlignment w:val="baseline"/>
        <w:rPr>
          <w:color w:val="000000"/>
        </w:rPr>
      </w:pPr>
      <w:r w:rsidRPr="00B951A2">
        <w:rPr>
          <w:color w:val="000000"/>
          <w:bdr w:val="none" w:sz="0" w:space="0" w:color="auto" w:frame="1"/>
        </w:rPr>
        <w:t> </w:t>
      </w:r>
    </w:p>
    <w:p w:rsidR="004105C5" w:rsidRPr="00B951A2" w:rsidRDefault="004105C5" w:rsidP="004105C5">
      <w:pPr>
        <w:pStyle w:val="Normlnywebov"/>
        <w:spacing w:before="0" w:beforeAutospacing="0" w:after="0" w:afterAutospacing="0" w:line="210" w:lineRule="atLeast"/>
        <w:textAlignment w:val="baseline"/>
        <w:rPr>
          <w:color w:val="000000"/>
        </w:rPr>
      </w:pPr>
      <w:r w:rsidRPr="00B951A2">
        <w:rPr>
          <w:color w:val="000000"/>
          <w:bdr w:val="none" w:sz="0" w:space="0" w:color="auto" w:frame="1"/>
        </w:rPr>
        <w:t>Projekt je realizovaný s finančnou podporou EÚ.</w:t>
      </w:r>
    </w:p>
    <w:p w:rsidR="004105C5" w:rsidRPr="00B951A2" w:rsidRDefault="004105C5" w:rsidP="004105C5">
      <w:pPr>
        <w:pStyle w:val="Normlnywebov"/>
        <w:spacing w:before="0" w:beforeAutospacing="0" w:after="0" w:afterAutospacing="0" w:line="210" w:lineRule="atLeast"/>
        <w:textAlignment w:val="baseline"/>
        <w:rPr>
          <w:color w:val="000000"/>
        </w:rPr>
      </w:pPr>
      <w:r w:rsidRPr="00B951A2">
        <w:rPr>
          <w:color w:val="000000"/>
          <w:bdr w:val="none" w:sz="0" w:space="0" w:color="auto" w:frame="1"/>
        </w:rPr>
        <w:t> </w:t>
      </w:r>
    </w:p>
    <w:p w:rsidR="004105C5" w:rsidRPr="00B951A2" w:rsidRDefault="004105C5" w:rsidP="004105C5">
      <w:pPr>
        <w:pStyle w:val="Normlnywebov"/>
        <w:spacing w:before="0" w:beforeAutospacing="0" w:after="0" w:afterAutospacing="0" w:line="210" w:lineRule="atLeast"/>
        <w:textAlignment w:val="baseline"/>
        <w:rPr>
          <w:color w:val="000000"/>
        </w:rPr>
      </w:pPr>
      <w:r w:rsidRPr="00B951A2">
        <w:rPr>
          <w:color w:val="000000"/>
          <w:bdr w:val="none" w:sz="0" w:space="0" w:color="auto" w:frame="1"/>
        </w:rPr>
        <w:t>Národná agentúra ani Európska komisia nenesú nijakú zodpovednosť za obsah poskytnutých informácií.</w:t>
      </w:r>
    </w:p>
    <w:p w:rsidR="004105C5" w:rsidRPr="00B951A2" w:rsidRDefault="004105C5" w:rsidP="004105C5">
      <w:pPr>
        <w:pStyle w:val="Normlnywebov"/>
        <w:spacing w:before="0" w:beforeAutospacing="0" w:after="0" w:afterAutospacing="0" w:line="210" w:lineRule="atLeast"/>
        <w:textAlignment w:val="baseline"/>
        <w:rPr>
          <w:color w:val="000000"/>
        </w:rPr>
      </w:pPr>
      <w:r w:rsidRPr="00B951A2">
        <w:rPr>
          <w:color w:val="000000"/>
          <w:bdr w:val="none" w:sz="0" w:space="0" w:color="auto" w:frame="1"/>
        </w:rPr>
        <w:t> </w:t>
      </w:r>
    </w:p>
    <w:p w:rsidR="004105C5" w:rsidRPr="00B951A2" w:rsidRDefault="004105C5" w:rsidP="004105C5">
      <w:pPr>
        <w:pStyle w:val="Normlnywebov"/>
        <w:spacing w:before="0" w:beforeAutospacing="0" w:after="0" w:afterAutospacing="0" w:line="210" w:lineRule="atLeast"/>
        <w:jc w:val="right"/>
        <w:textAlignment w:val="baseline"/>
        <w:rPr>
          <w:color w:val="000000"/>
        </w:rPr>
      </w:pPr>
      <w:r w:rsidRPr="00B951A2">
        <w:rPr>
          <w:color w:val="000000"/>
          <w:bdr w:val="none" w:sz="0" w:space="0" w:color="auto" w:frame="1"/>
        </w:rPr>
        <w:t>Koordinátorka projektu: Mgr. Kristína Bednárová</w:t>
      </w:r>
    </w:p>
    <w:p w:rsidR="006233B4" w:rsidRDefault="000E7FE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14:anchorId="29C38525" wp14:editId="4CD7946A">
            <wp:simplePos x="0" y="0"/>
            <wp:positionH relativeFrom="column">
              <wp:posOffset>-4445</wp:posOffset>
            </wp:positionH>
            <wp:positionV relativeFrom="paragraph">
              <wp:posOffset>164465</wp:posOffset>
            </wp:positionV>
            <wp:extent cx="5760720" cy="2964180"/>
            <wp:effectExtent l="0" t="0" r="0" b="7620"/>
            <wp:wrapNone/>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298617_1905059339525090_4512600921045204992_n.jpg"/>
                    <pic:cNvPicPr/>
                  </pic:nvPicPr>
                  <pic:blipFill>
                    <a:blip r:embed="rId7">
                      <a:extLst>
                        <a:ext uri="{28A0092B-C50C-407E-A947-70E740481C1C}">
                          <a14:useLocalDpi xmlns:a14="http://schemas.microsoft.com/office/drawing/2010/main" val="0"/>
                        </a:ext>
                      </a:extLst>
                    </a:blip>
                    <a:stretch>
                      <a:fillRect/>
                    </a:stretch>
                  </pic:blipFill>
                  <pic:spPr>
                    <a:xfrm>
                      <a:off x="0" y="0"/>
                      <a:ext cx="5760720" cy="2964180"/>
                    </a:xfrm>
                    <a:prstGeom prst="rect">
                      <a:avLst/>
                    </a:prstGeom>
                  </pic:spPr>
                </pic:pic>
              </a:graphicData>
            </a:graphic>
            <wp14:sizeRelH relativeFrom="page">
              <wp14:pctWidth>0</wp14:pctWidth>
            </wp14:sizeRelH>
            <wp14:sizeRelV relativeFrom="page">
              <wp14:pctHeight>0</wp14:pctHeight>
            </wp14:sizeRelV>
          </wp:anchor>
        </w:drawing>
      </w: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14:anchorId="421E2949" wp14:editId="1A22AE03">
            <wp:simplePos x="0" y="0"/>
            <wp:positionH relativeFrom="column">
              <wp:posOffset>24130</wp:posOffset>
            </wp:positionH>
            <wp:positionV relativeFrom="paragraph">
              <wp:posOffset>213360</wp:posOffset>
            </wp:positionV>
            <wp:extent cx="5106914" cy="3829050"/>
            <wp:effectExtent l="0" t="0" r="0" b="0"/>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1 07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14807" cy="3834968"/>
                    </a:xfrm>
                    <a:prstGeom prst="rect">
                      <a:avLst/>
                    </a:prstGeom>
                  </pic:spPr>
                </pic:pic>
              </a:graphicData>
            </a:graphic>
            <wp14:sizeRelH relativeFrom="page">
              <wp14:pctWidth>0</wp14:pctWidth>
            </wp14:sizeRelH>
            <wp14:sizeRelV relativeFrom="page">
              <wp14:pctHeight>0</wp14:pctHeight>
            </wp14:sizeRelV>
          </wp:anchor>
        </w:drawing>
      </w: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1312" behindDoc="1" locked="0" layoutInCell="1" allowOverlap="1" wp14:anchorId="114BD622" wp14:editId="25629A2A">
            <wp:simplePos x="0" y="0"/>
            <wp:positionH relativeFrom="column">
              <wp:posOffset>-4445</wp:posOffset>
            </wp:positionH>
            <wp:positionV relativeFrom="paragraph">
              <wp:posOffset>-203200</wp:posOffset>
            </wp:positionV>
            <wp:extent cx="5760720" cy="4320540"/>
            <wp:effectExtent l="0" t="0" r="0" b="3810"/>
            <wp:wrapNone/>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1 07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14:sizeRelH relativeFrom="page">
              <wp14:pctWidth>0</wp14:pctWidth>
            </wp14:sizeRelH>
            <wp14:sizeRelV relativeFrom="page">
              <wp14:pctHeight>0</wp14:pctHeight>
            </wp14:sizeRelV>
          </wp:anchor>
        </w:drawing>
      </w: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14:anchorId="3AF66614" wp14:editId="19B6F079">
            <wp:simplePos x="0" y="0"/>
            <wp:positionH relativeFrom="column">
              <wp:posOffset>2900680</wp:posOffset>
            </wp:positionH>
            <wp:positionV relativeFrom="paragraph">
              <wp:posOffset>198755</wp:posOffset>
            </wp:positionV>
            <wp:extent cx="2857500" cy="3810000"/>
            <wp:effectExtent l="0" t="0" r="0" b="0"/>
            <wp:wrapNone/>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1 08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7500" cy="38100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2336" behindDoc="1" locked="0" layoutInCell="1" allowOverlap="1" wp14:anchorId="1A341851" wp14:editId="5B95A468">
            <wp:simplePos x="0" y="0"/>
            <wp:positionH relativeFrom="column">
              <wp:posOffset>-4445</wp:posOffset>
            </wp:positionH>
            <wp:positionV relativeFrom="paragraph">
              <wp:posOffset>198755</wp:posOffset>
            </wp:positionV>
            <wp:extent cx="2842895" cy="3790950"/>
            <wp:effectExtent l="0" t="0" r="0" b="0"/>
            <wp:wrapNone/>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1 08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2895" cy="3790950"/>
                    </a:xfrm>
                    <a:prstGeom prst="rect">
                      <a:avLst/>
                    </a:prstGeom>
                  </pic:spPr>
                </pic:pic>
              </a:graphicData>
            </a:graphic>
            <wp14:sizeRelH relativeFrom="page">
              <wp14:pctWidth>0</wp14:pctWidth>
            </wp14:sizeRelH>
            <wp14:sizeRelV relativeFrom="page">
              <wp14:pctHeight>0</wp14:pctHeight>
            </wp14:sizeRelV>
          </wp:anchor>
        </w:drawing>
      </w: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4384" behindDoc="1" locked="0" layoutInCell="1" allowOverlap="1" wp14:anchorId="4E48AE8B" wp14:editId="555CE83B">
            <wp:simplePos x="0" y="0"/>
            <wp:positionH relativeFrom="column">
              <wp:posOffset>1059974</wp:posOffset>
            </wp:positionH>
            <wp:positionV relativeFrom="paragraph">
              <wp:posOffset>-135889</wp:posOffset>
            </wp:positionV>
            <wp:extent cx="4114800" cy="5486400"/>
            <wp:effectExtent l="0" t="0" r="0" b="0"/>
            <wp:wrapNone/>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1 08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18810" cy="5491747"/>
                    </a:xfrm>
                    <a:prstGeom prst="rect">
                      <a:avLst/>
                    </a:prstGeom>
                  </pic:spPr>
                </pic:pic>
              </a:graphicData>
            </a:graphic>
            <wp14:sizeRelH relativeFrom="page">
              <wp14:pctWidth>0</wp14:pctWidth>
            </wp14:sizeRelH>
            <wp14:sizeRelV relativeFrom="page">
              <wp14:pctHeight>0</wp14:pctHeight>
            </wp14:sizeRelV>
          </wp:anchor>
        </w:drawing>
      </w: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9D6E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1" locked="0" layoutInCell="1" allowOverlap="1" wp14:anchorId="38C4A3B9" wp14:editId="6AC9BC8F">
            <wp:simplePos x="0" y="0"/>
            <wp:positionH relativeFrom="column">
              <wp:posOffset>100330</wp:posOffset>
            </wp:positionH>
            <wp:positionV relativeFrom="paragraph">
              <wp:posOffset>236855</wp:posOffset>
            </wp:positionV>
            <wp:extent cx="5760720" cy="4320540"/>
            <wp:effectExtent l="0" t="0" r="0" b="3810"/>
            <wp:wrapNone/>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1 08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14:sizeRelH relativeFrom="page">
              <wp14:pctWidth>0</wp14:pctWidth>
            </wp14:sizeRelH>
            <wp14:sizeRelV relativeFrom="page">
              <wp14:pctHeight>0</wp14:pctHeight>
            </wp14:sizeRelV>
          </wp:anchor>
        </w:drawing>
      </w: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0E7FEA" w:rsidRDefault="000E7FEA">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6432" behindDoc="1" locked="0" layoutInCell="1" allowOverlap="1" wp14:anchorId="5C955C28" wp14:editId="68FD43EC">
            <wp:simplePos x="0" y="0"/>
            <wp:positionH relativeFrom="column">
              <wp:posOffset>52705</wp:posOffset>
            </wp:positionH>
            <wp:positionV relativeFrom="paragraph">
              <wp:posOffset>-288925</wp:posOffset>
            </wp:positionV>
            <wp:extent cx="5760720" cy="4320540"/>
            <wp:effectExtent l="0" t="0" r="0" b="3810"/>
            <wp:wrapNone/>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1 09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14:sizeRelH relativeFrom="page">
              <wp14:pctWidth>0</wp14:pctWidth>
            </wp14:sizeRelH>
            <wp14:sizeRelV relativeFrom="page">
              <wp14:pctHeight>0</wp14:pctHeight>
            </wp14:sizeRelV>
          </wp:anchor>
        </w:drawing>
      </w: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1" locked="0" layoutInCell="1" allowOverlap="1" wp14:anchorId="3DE9ED5E" wp14:editId="5243F6DB">
            <wp:simplePos x="0" y="0"/>
            <wp:positionH relativeFrom="column">
              <wp:posOffset>52705</wp:posOffset>
            </wp:positionH>
            <wp:positionV relativeFrom="paragraph">
              <wp:posOffset>132080</wp:posOffset>
            </wp:positionV>
            <wp:extent cx="4335955" cy="5781675"/>
            <wp:effectExtent l="0" t="0" r="7620" b="0"/>
            <wp:wrapNone/>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1 09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40171" cy="5787296"/>
                    </a:xfrm>
                    <a:prstGeom prst="rect">
                      <a:avLst/>
                    </a:prstGeom>
                  </pic:spPr>
                </pic:pic>
              </a:graphicData>
            </a:graphic>
            <wp14:sizeRelH relativeFrom="page">
              <wp14:pctWidth>0</wp14:pctWidth>
            </wp14:sizeRelH>
            <wp14:sizeRelV relativeFrom="page">
              <wp14:pctHeight>0</wp14:pctHeight>
            </wp14:sizeRelV>
          </wp:anchor>
        </w:drawing>
      </w: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8480" behindDoc="1" locked="0" layoutInCell="1" allowOverlap="1" wp14:anchorId="32D4D325" wp14:editId="29B50264">
            <wp:simplePos x="0" y="0"/>
            <wp:positionH relativeFrom="column">
              <wp:posOffset>-4445</wp:posOffset>
            </wp:positionH>
            <wp:positionV relativeFrom="paragraph">
              <wp:posOffset>-117475</wp:posOffset>
            </wp:positionV>
            <wp:extent cx="4200525" cy="5600700"/>
            <wp:effectExtent l="0" t="0" r="9525" b="0"/>
            <wp:wrapNone/>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1 09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00525" cy="5600700"/>
                    </a:xfrm>
                    <a:prstGeom prst="rect">
                      <a:avLst/>
                    </a:prstGeom>
                  </pic:spPr>
                </pic:pic>
              </a:graphicData>
            </a:graphic>
            <wp14:sizeRelH relativeFrom="page">
              <wp14:pctWidth>0</wp14:pctWidth>
            </wp14:sizeRelH>
            <wp14:sizeRelV relativeFrom="page">
              <wp14:pctHeight>0</wp14:pctHeight>
            </wp14:sizeRelV>
          </wp:anchor>
        </w:drawing>
      </w: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1" locked="0" layoutInCell="1" allowOverlap="1" wp14:anchorId="78996F8C" wp14:editId="31594EF6">
            <wp:simplePos x="0" y="0"/>
            <wp:positionH relativeFrom="column">
              <wp:posOffset>-4445</wp:posOffset>
            </wp:positionH>
            <wp:positionV relativeFrom="paragraph">
              <wp:posOffset>223520</wp:posOffset>
            </wp:positionV>
            <wp:extent cx="3467100" cy="4622800"/>
            <wp:effectExtent l="0" t="0" r="0" b="6350"/>
            <wp:wrapNone/>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1 09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67100" cy="4622800"/>
                    </a:xfrm>
                    <a:prstGeom prst="rect">
                      <a:avLst/>
                    </a:prstGeom>
                  </pic:spPr>
                </pic:pic>
              </a:graphicData>
            </a:graphic>
            <wp14:sizeRelH relativeFrom="page">
              <wp14:pctWidth>0</wp14:pctWidth>
            </wp14:sizeRelH>
            <wp14:sizeRelV relativeFrom="page">
              <wp14:pctHeight>0</wp14:pctHeight>
            </wp14:sizeRelV>
          </wp:anchor>
        </w:drawing>
      </w: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0528" behindDoc="1" locked="0" layoutInCell="1" allowOverlap="1" wp14:anchorId="7AB87E44" wp14:editId="12D0F393">
            <wp:simplePos x="0" y="0"/>
            <wp:positionH relativeFrom="column">
              <wp:posOffset>-71120</wp:posOffset>
            </wp:positionH>
            <wp:positionV relativeFrom="paragraph">
              <wp:posOffset>-283845</wp:posOffset>
            </wp:positionV>
            <wp:extent cx="5760720" cy="7680960"/>
            <wp:effectExtent l="0" t="0" r="0" b="0"/>
            <wp:wrapNone/>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1 09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14:sizeRelH relativeFrom="page">
              <wp14:pctWidth>0</wp14:pctWidth>
            </wp14:sizeRelH>
            <wp14:sizeRelV relativeFrom="page">
              <wp14:pctHeight>0</wp14:pctHeight>
            </wp14:sizeRelV>
          </wp:anchor>
        </w:drawing>
      </w: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60720" cy="7680960"/>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1 09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60720" cy="7680960"/>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1 1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60720" cy="7680960"/>
            <wp:effectExtent l="0" t="0" r="0"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1 10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Default="009D6E6B">
      <w:pPr>
        <w:rPr>
          <w:rFonts w:ascii="Times New Roman" w:hAnsi="Times New Roman" w:cs="Times New Roman"/>
          <w:sz w:val="24"/>
          <w:szCs w:val="24"/>
        </w:rPr>
      </w:pPr>
    </w:p>
    <w:p w:rsidR="009D6E6B" w:rsidRPr="00B951A2" w:rsidRDefault="009D6E6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60720" cy="7680960"/>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 1 10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sectPr w:rsidR="009D6E6B" w:rsidRPr="00B951A2" w:rsidSect="000E7FEA">
      <w:pgSz w:w="11906" w:h="16838"/>
      <w:pgMar w:top="709"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5C5"/>
    <w:rsid w:val="000E7FEA"/>
    <w:rsid w:val="00171875"/>
    <w:rsid w:val="00213E41"/>
    <w:rsid w:val="004105C5"/>
    <w:rsid w:val="006233B4"/>
    <w:rsid w:val="008A0A19"/>
    <w:rsid w:val="009618CC"/>
    <w:rsid w:val="009D6E6B"/>
    <w:rsid w:val="00B42601"/>
    <w:rsid w:val="00B951A2"/>
    <w:rsid w:val="00CE6586"/>
    <w:rsid w:val="00FE4D6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uiPriority w:val="99"/>
    <w:semiHidden/>
    <w:unhideWhenUsed/>
    <w:rsid w:val="004105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Predvolenpsmoodseku"/>
    <w:rsid w:val="004105C5"/>
  </w:style>
  <w:style w:type="character" w:styleId="Siln">
    <w:name w:val="Strong"/>
    <w:basedOn w:val="Predvolenpsmoodseku"/>
    <w:uiPriority w:val="22"/>
    <w:qFormat/>
    <w:rsid w:val="004105C5"/>
    <w:rPr>
      <w:b/>
      <w:bCs/>
    </w:rPr>
  </w:style>
  <w:style w:type="paragraph" w:styleId="Textbubliny">
    <w:name w:val="Balloon Text"/>
    <w:basedOn w:val="Normlny"/>
    <w:link w:val="TextbublinyChar"/>
    <w:uiPriority w:val="99"/>
    <w:semiHidden/>
    <w:unhideWhenUsed/>
    <w:rsid w:val="004105C5"/>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105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uiPriority w:val="99"/>
    <w:semiHidden/>
    <w:unhideWhenUsed/>
    <w:rsid w:val="004105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Predvolenpsmoodseku"/>
    <w:rsid w:val="004105C5"/>
  </w:style>
  <w:style w:type="character" w:styleId="Siln">
    <w:name w:val="Strong"/>
    <w:basedOn w:val="Predvolenpsmoodseku"/>
    <w:uiPriority w:val="22"/>
    <w:qFormat/>
    <w:rsid w:val="004105C5"/>
    <w:rPr>
      <w:b/>
      <w:bCs/>
    </w:rPr>
  </w:style>
  <w:style w:type="paragraph" w:styleId="Textbubliny">
    <w:name w:val="Balloon Text"/>
    <w:basedOn w:val="Normlny"/>
    <w:link w:val="TextbublinyChar"/>
    <w:uiPriority w:val="99"/>
    <w:semiHidden/>
    <w:unhideWhenUsed/>
    <w:rsid w:val="004105C5"/>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105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97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663</Words>
  <Characters>3785</Characters>
  <Application>Microsoft Office Word</Application>
  <DocSecurity>0</DocSecurity>
  <Lines>31</Lines>
  <Paragraphs>8</Paragraphs>
  <ScaleCrop>false</ScaleCrop>
  <HeadingPairs>
    <vt:vector size="2" baseType="variant">
      <vt:variant>
        <vt:lpstr>Názov</vt:lpstr>
      </vt:variant>
      <vt:variant>
        <vt:i4>1</vt:i4>
      </vt:variant>
    </vt:vector>
  </HeadingPairs>
  <TitlesOfParts>
    <vt:vector size="1" baseType="lpstr">
      <vt:lpstr/>
    </vt:vector>
  </TitlesOfParts>
  <Company>OA DMJ</Company>
  <LinksUpToDate>false</LinksUpToDate>
  <CharactersWithSpaces>4440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KristinaBednarova</dc:creator>
  <cp:lastModifiedBy>Kristina</cp:lastModifiedBy>
  <cp:revision>2</cp:revision>
  <dcterms:created xsi:type="dcterms:W3CDTF">2019-08-05T17:49:00Z</dcterms:created>
  <dcterms:modified xsi:type="dcterms:W3CDTF">2019-08-05T17:49:00Z</dcterms:modified>
</cp:coreProperties>
</file>